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60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9"/>
          <w:sz w:val="30"/>
          <w:szCs w:val="30"/>
          <w:lang w:val="en-US" w:eastAsia="zh-CN"/>
        </w:rPr>
        <w:t>2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3" w:line="219" w:lineRule="auto"/>
        <w:ind w:left="209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中西医结合学科卓越创新人才培育专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项项目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汇总表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94" w:line="221" w:lineRule="auto"/>
        <w:ind w:left="7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单位(盖章):     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  填表人：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               </w:t>
      </w:r>
      <w:r>
        <w:rPr>
          <w:rFonts w:ascii="宋体" w:hAnsi="宋体" w:eastAsia="宋体" w:cs="宋体"/>
          <w:spacing w:val="2"/>
          <w:sz w:val="29"/>
          <w:szCs w:val="29"/>
        </w:rPr>
        <w:t>联系电话：</w:t>
      </w:r>
    </w:p>
    <w:p>
      <w:pPr>
        <w:spacing w:line="16" w:lineRule="exact"/>
      </w:pPr>
    </w:p>
    <w:tbl>
      <w:tblPr>
        <w:tblStyle w:val="5"/>
        <w:tblW w:w="138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6556"/>
        <w:gridCol w:w="1656"/>
        <w:gridCol w:w="2556"/>
        <w:gridCol w:w="2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34" w:type="dxa"/>
            <w:vAlign w:val="top"/>
          </w:tcPr>
          <w:p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6556" w:type="dxa"/>
            <w:vAlign w:val="top"/>
          </w:tcPr>
          <w:p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656" w:type="dxa"/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申请人</w:t>
            </w:r>
          </w:p>
        </w:tc>
        <w:tc>
          <w:tcPr>
            <w:tcW w:w="2556" w:type="dxa"/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申请人所在单位</w:t>
            </w:r>
          </w:p>
        </w:tc>
        <w:tc>
          <w:tcPr>
            <w:tcW w:w="2184" w:type="dxa"/>
            <w:vAlign w:val="top"/>
          </w:tcPr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241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F6D1831"/>
    <w:rsid w:val="05DE61E6"/>
    <w:rsid w:val="0A956411"/>
    <w:rsid w:val="1B46240B"/>
    <w:rsid w:val="314E04F1"/>
    <w:rsid w:val="3F6D1831"/>
    <w:rsid w:val="5A6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WPS_1458381635</dc:creator>
  <cp:lastModifiedBy>刘孟敏</cp:lastModifiedBy>
  <dcterms:modified xsi:type="dcterms:W3CDTF">2025-06-30T08:55:24Z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5C2134EDBC3541E892A3056F5AD14C09_11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