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附件3：《职业技能实践》研究生实践课程</w:t>
      </w:r>
      <w:r>
        <w:rPr>
          <w:rFonts w:ascii="Times New Roman" w:hAnsi="Times New Roman" w:eastAsia="宋体" w:cs="Times New Roman"/>
          <w:b/>
          <w:sz w:val="28"/>
          <w:szCs w:val="28"/>
        </w:rPr>
        <w:t>教学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计划</w:t>
      </w:r>
      <w:r>
        <w:rPr>
          <w:rFonts w:ascii="Times New Roman" w:hAnsi="Times New Roman" w:eastAsia="宋体" w:cs="Times New Roman"/>
          <w:b/>
          <w:sz w:val="28"/>
          <w:szCs w:val="28"/>
        </w:rPr>
        <w:t>表</w:t>
      </w:r>
    </w:p>
    <w:p>
      <w:pPr>
        <w:jc w:val="left"/>
        <w:rPr>
          <w:b/>
          <w:bCs/>
        </w:rPr>
      </w:pPr>
      <w:r>
        <w:rPr>
          <w:rFonts w:hint="eastAsia"/>
          <w:b/>
          <w:bCs/>
        </w:rPr>
        <w:t xml:space="preserve">实践单位名称：中西医结合学院 </w:t>
      </w:r>
    </w:p>
    <w:tbl>
      <w:tblPr>
        <w:tblStyle w:val="2"/>
        <w:tblW w:w="5683" w:type="pct"/>
        <w:tblInd w:w="-41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1561"/>
        <w:gridCol w:w="1696"/>
        <w:gridCol w:w="998"/>
        <w:gridCol w:w="1125"/>
        <w:gridCol w:w="853"/>
        <w:gridCol w:w="1274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周次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</w:t>
            </w:r>
            <w:r>
              <w:rPr>
                <w:b/>
              </w:rPr>
              <w:t>项目</w:t>
            </w:r>
          </w:p>
        </w:tc>
        <w:tc>
          <w:tcPr>
            <w:tcW w:w="8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实践内容</w:t>
            </w:r>
          </w:p>
        </w:tc>
        <w:tc>
          <w:tcPr>
            <w:tcW w:w="5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实践形式</w:t>
            </w:r>
          </w:p>
        </w:tc>
        <w:tc>
          <w:tcPr>
            <w:tcW w:w="5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实践场所</w:t>
            </w:r>
          </w:p>
        </w:tc>
        <w:tc>
          <w:tcPr>
            <w:tcW w:w="4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行业</w:t>
            </w:r>
            <w:r>
              <w:rPr>
                <w:rFonts w:hint="eastAsia"/>
                <w:b/>
              </w:rPr>
              <w:t>导师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校方导师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511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left"/>
            </w:pPr>
            <w:r>
              <w:t>第1周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tabs>
                <w:tab w:val="left" w:pos="455"/>
              </w:tabs>
              <w:jc w:val="center"/>
            </w:pPr>
            <w:r>
              <w:rPr>
                <w:rFonts w:hint="eastAsia"/>
              </w:rPr>
              <w:t>实践动员与行业认知</w:t>
            </w:r>
          </w:p>
        </w:tc>
        <w:tc>
          <w:tcPr>
            <w:tcW w:w="8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临床中药学行业发展现状与职业前景介绍</w:t>
            </w:r>
          </w:p>
        </w:tc>
        <w:tc>
          <w:tcPr>
            <w:tcW w:w="5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专题讲座+座谈交流</w:t>
            </w:r>
          </w:p>
        </w:tc>
        <w:tc>
          <w:tcPr>
            <w:tcW w:w="5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南京中医药大学</w:t>
            </w:r>
          </w:p>
        </w:tc>
        <w:tc>
          <w:tcPr>
            <w:tcW w:w="436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bookmarkStart w:id="0" w:name="OLE_LINK1"/>
            <w:r>
              <w:rPr>
                <w:rFonts w:hint="eastAsia"/>
                <w:lang w:val="en-US" w:eastAsia="zh-CN"/>
              </w:rPr>
              <w:t>马勇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程向东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汪强虎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章轶立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成小兰</w:t>
            </w:r>
            <w:bookmarkEnd w:id="0"/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贾立军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陶伟伟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吕志刚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黄熙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left"/>
            </w:pPr>
            <w:r>
              <w:t>第2周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中药临床应用前沿剖析</w:t>
            </w:r>
          </w:p>
        </w:tc>
        <w:tc>
          <w:tcPr>
            <w:tcW w:w="8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t>中药在慢性病、急症中的临床应用与研究进展</w:t>
            </w:r>
          </w:p>
        </w:tc>
        <w:tc>
          <w:tcPr>
            <w:tcW w:w="5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专题讲座+小组讨论</w:t>
            </w:r>
          </w:p>
        </w:tc>
        <w:tc>
          <w:tcPr>
            <w:tcW w:w="5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南京中医药大学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马勇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程向东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汪强虎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章轶立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成小兰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贾立军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陶伟伟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吕志刚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黄熙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胡玥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left"/>
            </w:pPr>
            <w:r>
              <w:t>第3周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t>中药</w:t>
            </w:r>
            <w:r>
              <w:rPr>
                <w:rFonts w:hint="eastAsia"/>
                <w:lang w:val="en-US" w:eastAsia="zh-CN"/>
              </w:rPr>
              <w:t>药理研究</w:t>
            </w:r>
            <w:r>
              <w:t>方法实践</w:t>
            </w:r>
          </w:p>
        </w:tc>
        <w:tc>
          <w:tcPr>
            <w:tcW w:w="8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t>中药</w:t>
            </w:r>
            <w:r>
              <w:rPr>
                <w:rFonts w:hint="eastAsia"/>
                <w:lang w:val="en-US" w:eastAsia="zh-CN"/>
              </w:rPr>
              <w:t>药理</w:t>
            </w:r>
            <w:r>
              <w:t>学实验设计与数据分析方法</w:t>
            </w:r>
          </w:p>
        </w:tc>
        <w:tc>
          <w:tcPr>
            <w:tcW w:w="5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实验操作+案例分析</w:t>
            </w:r>
          </w:p>
        </w:tc>
        <w:tc>
          <w:tcPr>
            <w:tcW w:w="5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南京中医药大学</w:t>
            </w:r>
          </w:p>
        </w:tc>
        <w:tc>
          <w:tcPr>
            <w:tcW w:w="4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马勇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程向东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汪强虎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章轶立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成小兰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贾立军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陶伟伟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吕志刚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黄熙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胡玥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left"/>
            </w:pPr>
            <w:r>
              <w:t>第4周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t>中药药效评价方法实践</w:t>
            </w:r>
          </w:p>
        </w:tc>
        <w:tc>
          <w:tcPr>
            <w:tcW w:w="8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t>中药药效学实验设计与数据分析方法</w:t>
            </w:r>
          </w:p>
        </w:tc>
        <w:tc>
          <w:tcPr>
            <w:tcW w:w="5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实验操作+案例分析</w:t>
            </w:r>
          </w:p>
        </w:tc>
        <w:tc>
          <w:tcPr>
            <w:tcW w:w="5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南京中医药大学</w:t>
            </w:r>
          </w:p>
        </w:tc>
        <w:tc>
          <w:tcPr>
            <w:tcW w:w="4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马勇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程向东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汪强虎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章轶立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成小兰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贾立军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陶伟伟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吕志刚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黄熙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胡玥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left"/>
            </w:pPr>
            <w:r>
              <w:t>第5周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中药临床用药安全与监测</w:t>
            </w:r>
          </w:p>
        </w:tc>
        <w:tc>
          <w:tcPr>
            <w:tcW w:w="8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中药不良反应监测与合理用药指导</w:t>
            </w:r>
          </w:p>
        </w:tc>
        <w:tc>
          <w:tcPr>
            <w:tcW w:w="5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专题讲座+模拟演练</w:t>
            </w:r>
          </w:p>
        </w:tc>
        <w:tc>
          <w:tcPr>
            <w:tcW w:w="5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南京中医药大学</w:t>
            </w:r>
          </w:p>
        </w:tc>
        <w:tc>
          <w:tcPr>
            <w:tcW w:w="4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马勇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程向东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汪强虎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章轶立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成小兰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贾立军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陶伟伟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吕志刚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黄熙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胡玥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left"/>
            </w:pPr>
            <w:r>
              <w:t>第6周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中药研究与论文写作</w:t>
            </w:r>
          </w:p>
        </w:tc>
        <w:tc>
          <w:tcPr>
            <w:tcW w:w="8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中药研究方向选择、论文撰写与发表技巧</w:t>
            </w:r>
          </w:p>
        </w:tc>
        <w:tc>
          <w:tcPr>
            <w:tcW w:w="5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专家讲座+写作实训</w:t>
            </w:r>
          </w:p>
        </w:tc>
        <w:tc>
          <w:tcPr>
            <w:tcW w:w="5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南京中医药大学</w:t>
            </w:r>
          </w:p>
        </w:tc>
        <w:tc>
          <w:tcPr>
            <w:tcW w:w="4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马勇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程向东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汪强虎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章轶立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成小兰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贾立军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陶伟伟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吕志刚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黄熙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胡玥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left"/>
            </w:pPr>
            <w:r>
              <w:t>第7周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中药临床实践案例研讨</w:t>
            </w:r>
          </w:p>
        </w:tc>
        <w:tc>
          <w:tcPr>
            <w:tcW w:w="8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典型临床中药用药案例分析与讨论</w:t>
            </w:r>
          </w:p>
        </w:tc>
        <w:tc>
          <w:tcPr>
            <w:tcW w:w="5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小组研讨+案例汇报</w:t>
            </w:r>
          </w:p>
        </w:tc>
        <w:tc>
          <w:tcPr>
            <w:tcW w:w="5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南京中医药大学</w:t>
            </w:r>
          </w:p>
        </w:tc>
        <w:tc>
          <w:tcPr>
            <w:tcW w:w="4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马勇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程向东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汪强虎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章轶立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成小兰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贾立军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陶伟伟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吕志刚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黄熙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胡玥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5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left"/>
            </w:pPr>
            <w:r>
              <w:t>第8周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实践考核</w:t>
            </w:r>
          </w:p>
        </w:tc>
        <w:tc>
          <w:tcPr>
            <w:tcW w:w="8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学生撰写并提交实践成果</w:t>
            </w:r>
          </w:p>
        </w:tc>
        <w:tc>
          <w:tcPr>
            <w:tcW w:w="5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组织考核答辩</w:t>
            </w:r>
          </w:p>
        </w:tc>
        <w:tc>
          <w:tcPr>
            <w:tcW w:w="5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南京中医药大学</w:t>
            </w:r>
          </w:p>
        </w:tc>
        <w:tc>
          <w:tcPr>
            <w:tcW w:w="4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马勇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程向东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汪强虎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章轶立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成小兰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贾立军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陶伟伟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吕志刚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黄熙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胡玥</w:t>
            </w:r>
          </w:p>
        </w:tc>
      </w:tr>
    </w:tbl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填表人：</w:t>
      </w:r>
      <w:r>
        <w:rPr>
          <w:rFonts w:hint="eastAsia"/>
          <w:b/>
          <w:bCs/>
          <w:lang w:val="en-US" w:eastAsia="zh-CN"/>
        </w:rPr>
        <w:t>孙文渊</w:t>
      </w:r>
    </w:p>
    <w:p>
      <w:pPr>
        <w:rPr>
          <w:b/>
          <w:bCs/>
        </w:rPr>
      </w:pPr>
      <w:r>
        <w:rPr>
          <w:rFonts w:hint="eastAsia"/>
          <w:b/>
          <w:bCs/>
        </w:rPr>
        <w:t>联系人：孙文渊</w:t>
      </w:r>
    </w:p>
    <w:p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审核人：</w:t>
      </w:r>
      <w:r>
        <w:rPr>
          <w:rFonts w:hint="eastAsia"/>
          <w:b/>
          <w:bCs/>
          <w:lang w:val="en-US" w:eastAsia="zh-CN"/>
        </w:rPr>
        <w:t>章轶立</w:t>
      </w:r>
      <w:bookmarkStart w:id="1" w:name="_GoBack"/>
      <w:bookmarkEnd w:id="1"/>
    </w:p>
    <w:p/>
    <w:sectPr>
      <w:pgSz w:w="11906" w:h="16838"/>
      <w:pgMar w:top="1276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BmNDM0NjlkZWI1NmRkOTk0MGI0MGMzNmI4MjYifQ=="/>
  </w:docVars>
  <w:rsids>
    <w:rsidRoot w:val="0078663F"/>
    <w:rsid w:val="002F616E"/>
    <w:rsid w:val="00317600"/>
    <w:rsid w:val="00575FE0"/>
    <w:rsid w:val="0078663F"/>
    <w:rsid w:val="00AB4CD3"/>
    <w:rsid w:val="00CC21FF"/>
    <w:rsid w:val="00D30F50"/>
    <w:rsid w:val="00DB0671"/>
    <w:rsid w:val="12B70BA1"/>
    <w:rsid w:val="19205CC4"/>
    <w:rsid w:val="450C6893"/>
    <w:rsid w:val="6B7A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605</Characters>
  <Lines>95</Lines>
  <Paragraphs>81</Paragraphs>
  <TotalTime>1</TotalTime>
  <ScaleCrop>false</ScaleCrop>
  <LinksUpToDate>false</LinksUpToDate>
  <CharactersWithSpaces>606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2025-11-03T07:24:00Z</dcterms:created>
  <dc:creator>Administrator</dc:creator>
  <cp:lastModifiedBy>Y.九</cp:lastModifiedBy>
  <dcterms:modified xsi:type="dcterms:W3CDTF">2025-11-13T03:00:12Z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eyJoZGlkIjoiYzRhNDZkZTk3ZGY0OTRkOTU4MTdjOTFlZTA3Y2VhYTgiLCJ1c2VySWQiOiI1MTMxNTQ1OTMifQ==</vt:lpwstr>
  </property>
  <property fmtid="{D5CDD505-2E9C-101B-9397-08002B2CF9AE}" pid="4" name="ICV">
    <vt:lpwstr>3E1AF8A5D8C742C0B81885344A1BB2B1_12</vt:lpwstr>
  </property>
</Properties>
</file>